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71" w:rsidRDefault="00F12071" w:rsidP="00F12071">
      <w:pPr>
        <w:pStyle w:val="ConsPlusNormal"/>
        <w:widowControl/>
        <w:ind w:firstLine="0"/>
      </w:pPr>
      <w:bookmarkStart w:id="0" w:name="_GoBack"/>
      <w:bookmarkEnd w:id="0"/>
    </w:p>
    <w:p w:rsidR="00F12071" w:rsidRDefault="00F12071" w:rsidP="00F12071">
      <w:pPr>
        <w:pStyle w:val="ConsPlusTitle"/>
        <w:widowControl/>
        <w:jc w:val="center"/>
        <w:outlineLvl w:val="0"/>
      </w:pPr>
      <w:r>
        <w:t>МЭРИЯ ГОРОДА НОВОСИБИРСКА</w:t>
      </w:r>
    </w:p>
    <w:p w:rsidR="00F12071" w:rsidRDefault="00F12071" w:rsidP="00F12071">
      <w:pPr>
        <w:pStyle w:val="ConsPlusTitle"/>
        <w:widowControl/>
        <w:jc w:val="center"/>
      </w:pPr>
    </w:p>
    <w:p w:rsidR="00F12071" w:rsidRDefault="00F12071" w:rsidP="00F12071">
      <w:pPr>
        <w:pStyle w:val="ConsPlusTitle"/>
        <w:widowControl/>
        <w:jc w:val="center"/>
      </w:pPr>
      <w:r>
        <w:t>ПОСТАНОВЛЕНИЕ</w:t>
      </w:r>
    </w:p>
    <w:p w:rsidR="00F12071" w:rsidRDefault="00F12071" w:rsidP="00F12071">
      <w:pPr>
        <w:pStyle w:val="ConsPlusTitle"/>
        <w:widowControl/>
        <w:jc w:val="center"/>
      </w:pPr>
      <w:r>
        <w:t>от 22 февраля 2012 г. N 1768</w:t>
      </w:r>
    </w:p>
    <w:p w:rsidR="00F12071" w:rsidRDefault="00F12071" w:rsidP="00F12071">
      <w:pPr>
        <w:pStyle w:val="ConsPlusTitle"/>
        <w:widowControl/>
        <w:jc w:val="center"/>
      </w:pPr>
    </w:p>
    <w:p w:rsidR="00F12071" w:rsidRDefault="00F12071" w:rsidP="00F12071">
      <w:pPr>
        <w:pStyle w:val="ConsPlusTitle"/>
        <w:widowControl/>
        <w:jc w:val="center"/>
      </w:pPr>
      <w:r>
        <w:t>ОБ УТВЕРЖДЕНИИ ПОРЯДКА НАЗНАЧЕНИЯ И ВЫПЛАТЫ</w:t>
      </w:r>
    </w:p>
    <w:p w:rsidR="00F12071" w:rsidRDefault="00F12071" w:rsidP="00F12071">
      <w:pPr>
        <w:pStyle w:val="ConsPlusTitle"/>
        <w:widowControl/>
        <w:jc w:val="center"/>
      </w:pPr>
      <w:r>
        <w:t>ЕДИНОВРЕМЕННОЙ МАТЕРИАЛЬНОЙ ПОМОЩИ ПРИ РОЖДЕНИИ ДЕТЕЙ</w:t>
      </w:r>
    </w:p>
    <w:p w:rsidR="00F12071" w:rsidRDefault="00F12071" w:rsidP="00F12071">
      <w:pPr>
        <w:pStyle w:val="ConsPlusNormal"/>
        <w:widowControl/>
        <w:ind w:firstLine="540"/>
        <w:jc w:val="both"/>
      </w:pPr>
    </w:p>
    <w:p w:rsidR="00F12071" w:rsidRDefault="00F12071" w:rsidP="00F12071">
      <w:pPr>
        <w:pStyle w:val="ConsPlusNormal"/>
        <w:widowControl/>
        <w:ind w:firstLine="540"/>
        <w:jc w:val="both"/>
      </w:pPr>
      <w:r>
        <w:t xml:space="preserve">Во исполнение ведомственной целевой </w:t>
      </w:r>
      <w:hyperlink r:id="rId7" w:history="1">
        <w:r>
          <w:rPr>
            <w:color w:val="0000FF"/>
          </w:rPr>
          <w:t>программы</w:t>
        </w:r>
      </w:hyperlink>
      <w:r>
        <w:t xml:space="preserve"> "Дети и город" на 2012 - 2016 годы, утвержденной постановлением мэрии города Новосибирска от 21.09.2011 N 8767, постановляю: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t xml:space="preserve">1. Утвердить </w:t>
      </w:r>
      <w:hyperlink r:id="rId8" w:history="1">
        <w:r>
          <w:rPr>
            <w:color w:val="0000FF"/>
          </w:rPr>
          <w:t>Порядок</w:t>
        </w:r>
      </w:hyperlink>
      <w:r>
        <w:t xml:space="preserve"> назначения и выплаты единовременной материальной помощи при рождении детей (приложение).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t xml:space="preserve">2. </w:t>
      </w:r>
      <w:proofErr w:type="gramStart"/>
      <w:r>
        <w:t xml:space="preserve">Департаменту финансов и налоговой политики мэрии города Новосибирска осуществлять финансовое обеспечение расходов департамента по социальной политике мэрии города Новосибирска на выплату единовременной материальной помощи при рождении детей в счет бюджетных ассигнований ведомственной целевой </w:t>
      </w:r>
      <w:hyperlink r:id="rId9" w:history="1">
        <w:r>
          <w:rPr>
            <w:color w:val="0000FF"/>
          </w:rPr>
          <w:t>программы</w:t>
        </w:r>
      </w:hyperlink>
      <w:r>
        <w:t xml:space="preserve"> "Дети и город" на 2012 - 2016 годы, утвержденной постановлением мэрии города Новосибирска от 21.09.2011 N 8767, по кодам бюджетной классификации:</w:t>
      </w:r>
      <w:proofErr w:type="gramEnd"/>
      <w:r>
        <w:t xml:space="preserve"> КВСР - 880, КФСР - 1003, КЦСР - 7955903, КВР - 005, КЭСР - 2620000.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t xml:space="preserve">3. Признать утратившим силу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мэрии города Новосибирска от 30.12.2011 N 13063 "Об утверждении Порядка назначения и выплаты единовременной материальной помощи при рождении детей".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t>4. Департаменту информационной политики мэрии города Новосибирска обеспечить опубликование постановления в установленном порядке.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t>5. Ответственность за исполнение постановления возложить на начальника департамента по социальной политике мэрии города Новосибирска.</w:t>
      </w:r>
    </w:p>
    <w:p w:rsidR="00F12071" w:rsidRDefault="00F12071" w:rsidP="00F12071">
      <w:pPr>
        <w:pStyle w:val="ConsPlusNormal"/>
        <w:widowControl/>
        <w:ind w:firstLine="540"/>
        <w:jc w:val="both"/>
      </w:pPr>
    </w:p>
    <w:p w:rsidR="00F12071" w:rsidRDefault="00F12071" w:rsidP="00F12071">
      <w:pPr>
        <w:pStyle w:val="ConsPlusNormal"/>
        <w:widowControl/>
        <w:ind w:firstLine="0"/>
        <w:jc w:val="right"/>
      </w:pPr>
      <w:r>
        <w:t>Мэр города Новосибирска</w:t>
      </w:r>
    </w:p>
    <w:p w:rsidR="00F12071" w:rsidRDefault="00F12071" w:rsidP="00F12071">
      <w:pPr>
        <w:pStyle w:val="ConsPlusNormal"/>
        <w:widowControl/>
        <w:ind w:firstLine="0"/>
        <w:jc w:val="right"/>
      </w:pPr>
      <w:r>
        <w:t>В.Ф.ГОРОДЕЦКИЙ</w:t>
      </w:r>
    </w:p>
    <w:p w:rsidR="00F12071" w:rsidRDefault="00F12071" w:rsidP="00F12071">
      <w:pPr>
        <w:pStyle w:val="ConsPlusNormal"/>
        <w:widowControl/>
        <w:ind w:firstLine="540"/>
        <w:jc w:val="both"/>
      </w:pPr>
    </w:p>
    <w:p w:rsidR="00F12071" w:rsidRDefault="00F12071" w:rsidP="00F12071">
      <w:pPr>
        <w:pStyle w:val="ConsPlusNormal"/>
        <w:widowControl/>
        <w:ind w:firstLine="540"/>
        <w:jc w:val="both"/>
      </w:pPr>
    </w:p>
    <w:p w:rsidR="00F12071" w:rsidRDefault="00F12071" w:rsidP="00F12071">
      <w:pPr>
        <w:pStyle w:val="ConsPlusNormal"/>
        <w:widowControl/>
        <w:ind w:firstLine="540"/>
        <w:jc w:val="both"/>
      </w:pPr>
    </w:p>
    <w:p w:rsidR="00F12071" w:rsidRDefault="00F12071" w:rsidP="00F12071">
      <w:pPr>
        <w:pStyle w:val="ConsPlusNormal"/>
        <w:widowControl/>
        <w:ind w:firstLine="540"/>
        <w:jc w:val="both"/>
      </w:pPr>
    </w:p>
    <w:p w:rsidR="00F12071" w:rsidRDefault="00F12071" w:rsidP="00F12071">
      <w:pPr>
        <w:pStyle w:val="ConsPlusNormal"/>
        <w:widowControl/>
        <w:ind w:firstLine="540"/>
        <w:jc w:val="both"/>
      </w:pPr>
    </w:p>
    <w:p w:rsidR="00F12071" w:rsidRDefault="00F12071" w:rsidP="00F12071">
      <w:pPr>
        <w:pStyle w:val="ConsPlusNormal"/>
        <w:widowControl/>
        <w:ind w:firstLine="0"/>
        <w:jc w:val="right"/>
        <w:outlineLvl w:val="0"/>
      </w:pPr>
      <w:r>
        <w:t>Приложение</w:t>
      </w:r>
    </w:p>
    <w:p w:rsidR="00F12071" w:rsidRDefault="00F12071" w:rsidP="00F12071">
      <w:pPr>
        <w:pStyle w:val="ConsPlusNormal"/>
        <w:widowControl/>
        <w:ind w:firstLine="0"/>
        <w:jc w:val="right"/>
      </w:pPr>
      <w:r>
        <w:t>Утверждено</w:t>
      </w:r>
    </w:p>
    <w:p w:rsidR="00F12071" w:rsidRDefault="00F12071" w:rsidP="00F12071">
      <w:pPr>
        <w:pStyle w:val="ConsPlusNormal"/>
        <w:widowControl/>
        <w:ind w:firstLine="0"/>
        <w:jc w:val="right"/>
      </w:pPr>
      <w:r>
        <w:t>постановлением</w:t>
      </w:r>
    </w:p>
    <w:p w:rsidR="00F12071" w:rsidRDefault="00F12071" w:rsidP="00F12071">
      <w:pPr>
        <w:pStyle w:val="ConsPlusNormal"/>
        <w:widowControl/>
        <w:ind w:firstLine="0"/>
        <w:jc w:val="right"/>
      </w:pPr>
      <w:r>
        <w:t>мэрии города Новосибирска</w:t>
      </w:r>
    </w:p>
    <w:p w:rsidR="00F12071" w:rsidRDefault="00F12071" w:rsidP="00F12071">
      <w:pPr>
        <w:pStyle w:val="ConsPlusNormal"/>
        <w:widowControl/>
        <w:ind w:firstLine="0"/>
        <w:jc w:val="right"/>
      </w:pPr>
      <w:r>
        <w:t>от 22.02.2012 N 1768</w:t>
      </w:r>
    </w:p>
    <w:p w:rsidR="00F12071" w:rsidRDefault="00F12071" w:rsidP="00F12071">
      <w:pPr>
        <w:pStyle w:val="ConsPlusNormal"/>
        <w:widowControl/>
        <w:ind w:firstLine="540"/>
        <w:jc w:val="both"/>
      </w:pPr>
    </w:p>
    <w:p w:rsidR="00F12071" w:rsidRDefault="00F12071" w:rsidP="00F12071">
      <w:pPr>
        <w:pStyle w:val="ConsPlusTitle"/>
        <w:widowControl/>
        <w:jc w:val="center"/>
      </w:pPr>
      <w:r>
        <w:t>ПОРЯДОК</w:t>
      </w:r>
    </w:p>
    <w:p w:rsidR="00F12071" w:rsidRDefault="00F12071" w:rsidP="00F12071">
      <w:pPr>
        <w:pStyle w:val="ConsPlusTitle"/>
        <w:widowControl/>
        <w:jc w:val="center"/>
      </w:pPr>
      <w:r>
        <w:t>НАЗНАЧЕНИЯ И ВЫПЛАТЫ ЕДИНОВРЕМЕННОЙ</w:t>
      </w:r>
    </w:p>
    <w:p w:rsidR="00F12071" w:rsidRDefault="00F12071" w:rsidP="00F12071">
      <w:pPr>
        <w:pStyle w:val="ConsPlusTitle"/>
        <w:widowControl/>
        <w:jc w:val="center"/>
      </w:pPr>
      <w:r>
        <w:t>МАТЕРИАЛЬНОЙ ПОМОЩИ ПРИ РОЖДЕНИИ ДЕТЕЙ</w:t>
      </w:r>
    </w:p>
    <w:p w:rsidR="00F12071" w:rsidRDefault="00F12071" w:rsidP="00F12071">
      <w:pPr>
        <w:pStyle w:val="ConsPlusNormal"/>
        <w:widowControl/>
        <w:ind w:firstLine="540"/>
        <w:jc w:val="both"/>
      </w:pPr>
    </w:p>
    <w:p w:rsidR="00F12071" w:rsidRDefault="00F12071" w:rsidP="00F12071">
      <w:pPr>
        <w:pStyle w:val="ConsPlusNormal"/>
        <w:widowControl/>
        <w:ind w:firstLine="540"/>
        <w:jc w:val="both"/>
      </w:pPr>
      <w:r>
        <w:t>1. Настоящий Порядок устанавливает процедуру назначения и выплаты единовременной материальной помощи при рождении детей (далее - материальная помощь).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t>2. Материальная помощь при рождении детей назначается и выплачивается одному из родителей в полной семье (единственному родителю в неполной семье) при условии: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t>оба родителя (единственный родитель в неполной семье) достигли (достиг) на день рождения ребенка 30-летнего возраста;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t>оба родителя (или единственный родитель в неполной семье) являются (является) гражданами (гражданином) Российской Федерации;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t>оба родителя (единственный родитель в неполной семье) и ребенок зарегистрированы по месту жительства и (или) по месту пребывания на территории города Новосибирска;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t>родители в полной семье на день обращения за материальной помощью состоят в зарегистрированном браке;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t>в неполной семье в свидетельстве о рождении ребенка сведения об отце отсутствуют или внесены на основании заявления матери ребенка.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t>3. Материальная помощь назначается и выплачивается одному из родителей (единственному родителю в неполной семье), фактически проживающему с ребенком.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t xml:space="preserve">При раздельной регистрации ребенка с родителями факт проживания ребенка с родителем, обратившимся за назначением и выплатой материальной помощи, подтверждается актом обследования, составленным специалистами в составе не менее двух человек </w:t>
      </w:r>
      <w:proofErr w:type="gramStart"/>
      <w:r>
        <w:t xml:space="preserve">отдела социальной </w:t>
      </w:r>
      <w:r>
        <w:lastRenderedPageBreak/>
        <w:t>поддержки населения администрации района города Новосибирска</w:t>
      </w:r>
      <w:proofErr w:type="gramEnd"/>
      <w:r>
        <w:t xml:space="preserve"> по месту жительства (месту пребывания) (далее - отдел) заявителя.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t>4. При рождении двух и более детей одновременно материальная помощь назначается на каждого ребенка.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t>5. Родитель имеет право обратиться за назначением материальной помощи в течение шести месяцев со дня рождения ребенка.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t>6. Материальная помощь не назначается: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t>в случае рождения мертвого ребенка;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t>родителям ребенка, умершего до обращения за назначением материальной помощи.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t>7. Размер материальной помощи составляет 10,0 тыс. рублей.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t>8. Для назначения и выплаты материальной помощи родители (представители) представляют в отдел по месту жительства (месту пребывания) следующие документы: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t xml:space="preserve">заявление в письменной форме на имя </w:t>
      </w:r>
      <w:proofErr w:type="gramStart"/>
      <w:r>
        <w:t>главы администрации района города Новосибирска</w:t>
      </w:r>
      <w:proofErr w:type="gramEnd"/>
      <w:r>
        <w:t xml:space="preserve"> с указанием счета и реквизитов банка для перечисления материальной помощи;</w:t>
      </w:r>
    </w:p>
    <w:p w:rsidR="00F12071" w:rsidRDefault="00F12071" w:rsidP="00F12071">
      <w:pPr>
        <w:pStyle w:val="ConsPlusNormal"/>
        <w:widowControl/>
        <w:ind w:firstLine="540"/>
        <w:jc w:val="both"/>
      </w:pPr>
      <w:proofErr w:type="gramStart"/>
      <w:r>
        <w:t>паспорта (паспорт) родителей (родителя) или другие (другой) документы (документ), удостоверяющие (удостоверяющий) личности (личность) родителей (родителя) (подлинный экземпляр и копию);</w:t>
      </w:r>
      <w:proofErr w:type="gramEnd"/>
    </w:p>
    <w:p w:rsidR="00F12071" w:rsidRDefault="00F12071" w:rsidP="00F12071">
      <w:pPr>
        <w:pStyle w:val="ConsPlusNormal"/>
        <w:widowControl/>
        <w:ind w:firstLine="540"/>
        <w:jc w:val="both"/>
      </w:pPr>
      <w:r>
        <w:t>свидетельство о рождении ребенка (подлинный экземпляр и копию);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t>свидетельство о браке (подлинный экземпляр и копию);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t>выписку (выписки) из домовой (поквартирной) книги;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t>доверенность, оформленную в соответствии с требованиями законодательства Российской Федерации (если обращается представитель) (подлинный экземпляр и копию);</w:t>
      </w:r>
    </w:p>
    <w:p w:rsidR="00F12071" w:rsidRDefault="00F12071" w:rsidP="00F12071">
      <w:pPr>
        <w:pStyle w:val="ConsPlusNormal"/>
        <w:widowControl/>
        <w:ind w:firstLine="540"/>
        <w:jc w:val="both"/>
      </w:pPr>
      <w:proofErr w:type="gramStart"/>
      <w:r>
        <w:t xml:space="preserve">справку о рождении органа ЗАГС по </w:t>
      </w:r>
      <w:hyperlink r:id="rId11" w:history="1">
        <w:r>
          <w:rPr>
            <w:color w:val="0000FF"/>
          </w:rPr>
          <w:t>форме N 25</w:t>
        </w:r>
      </w:hyperlink>
      <w:r>
        <w:t>, утвержденной постановлением Правительства Российской Федерации от 31.10.98 N 1274 "Об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состояния", о рождении ребенка в неполной семье (в случае если сведения об отце ребенка внесены в запись акта о рождении на основании</w:t>
      </w:r>
      <w:proofErr w:type="gramEnd"/>
      <w:r>
        <w:t xml:space="preserve"> заявления матери ребенка) (подлинный экземпляр и копию);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t>документ, подтверждающий регистрацию по месту пребывания (при отсутствии регистрации по месту жительства) (подлинный экземпляр и копию).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t>9. В рамках межведомственного информационного взаимодействия, осуществляемого в порядке и сроки, установленные законодательством Российской Федерации, Новосибирской области и муниципальными правовыми актами города Новосибирска, отдел запрашивает справку о неполучении единовременной материальной помощи при рождении ребенка в отделе социальной поддержки населения администрации района по месту регистрации другого родителя (далее - справка).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t>До 01.07.2012 родители (представители) представляют справку самостоятельно, а после указанного срока вправе представить по собственной инициативе.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t>10. Основания для отказа в приеме документов: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t xml:space="preserve">непредставление документов, указанных в </w:t>
      </w:r>
      <w:hyperlink r:id="rId12" w:history="1">
        <w:r>
          <w:rPr>
            <w:color w:val="0000FF"/>
          </w:rPr>
          <w:t>пунктах 8</w:t>
        </w:r>
      </w:hyperlink>
      <w:r>
        <w:t xml:space="preserve">, </w:t>
      </w:r>
      <w:hyperlink r:id="rId13" w:history="1">
        <w:r>
          <w:rPr>
            <w:color w:val="0000FF"/>
          </w:rPr>
          <w:t>9</w:t>
        </w:r>
      </w:hyperlink>
      <w:r>
        <w:t xml:space="preserve">, после 01.07.2012 - в </w:t>
      </w:r>
      <w:hyperlink r:id="rId14" w:history="1">
        <w:r>
          <w:rPr>
            <w:color w:val="0000FF"/>
          </w:rPr>
          <w:t>пункте 8</w:t>
        </w:r>
      </w:hyperlink>
      <w:r>
        <w:t>;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t>истечение срока обращения за назначением и выплатой материальной помощи (6 месяцев со дня рождения ребенка (детей));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t>представление документов лицом, не уполномоченным представлять интересы родителей на получение материальной помощи;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t>невозможность однозначного прочтения документов (наличие помарок, пробелов, слабо пропечатанных символов);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t>представление документов, которые по форме и (или) содержанию не соответствуют требованиям действующего законодательства.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t>11. Основанием для отказа в назначении и выплате материальной помощи является: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t>выявление факта представления родителями недостоверных сведений;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t>выявление факта получения единовременной материальной помощи при рождении ребенка по месту регистрации другого родителя;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t>лишение родительских прав;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t>нахождение детей на полном государственном обеспечении.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t>12. В течение 10 дней отделы осуществляют подготовку личных дел родителей, реестров обратившихся за назначением и выплатой материальной помощи (далее - реестр) и передают не позднее 10 числа каждого месяца реестры, подписанные начальником отдела и заверенные печатью отдела, в департамент по социальной политике мэрии города Новосибирска (далее - департамент).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t>13. Решение о назначении или об отказе в назначении материальной помощи принимается начальником департамента в течение 10 дней со дня поступления реестров в департамент и оформляется приказом начальника департамента.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lastRenderedPageBreak/>
        <w:t>14. Отказ в назначении и выплате материальной помощи может быть обжалован заместителю мэра города Новосибирска, принимающему решения по вопросам социальной политики, городской политики в области образования, культуры, спорта и работы с молодежью, и (или) в судебном порядке.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t>15. Департамент в течение пяти дней представляет в департамент финансов и налоговой политики мэрии города Новосибирска сводную заявку на финансовое обеспечение расходов бюджета города.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t>Перечисление денежных средств осуществляется на лицевые счета граждан в течение 30 дней со дня принятия решения о назначении и выплате материальной помощи.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t>16. Выплата материальной помощи производится за счет средств бюджета города.</w:t>
      </w:r>
    </w:p>
    <w:p w:rsidR="00F12071" w:rsidRDefault="00F12071" w:rsidP="00F12071">
      <w:pPr>
        <w:pStyle w:val="ConsPlusNormal"/>
        <w:widowControl/>
        <w:ind w:firstLine="540"/>
        <w:jc w:val="both"/>
      </w:pPr>
      <w:r>
        <w:t>17. Методическое руководство отделов по приему документов и подготовке реестров для назначения и выплаты материальной помощи осуществляет департамент.</w:t>
      </w:r>
    </w:p>
    <w:p w:rsidR="004325B9" w:rsidRDefault="004325B9"/>
    <w:sectPr w:rsidR="004325B9" w:rsidSect="004325B9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characterSpacingControl w:val="doNotCompress"/>
  <w:compat>
    <w:applyBreakingRules/>
    <w:useFELayout/>
  </w:compat>
  <w:rsids>
    <w:rsidRoot w:val="00F12071"/>
    <w:rsid w:val="004325B9"/>
    <w:rsid w:val="00852DDB"/>
    <w:rsid w:val="00F1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2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120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71315BE71FE5AB745ADBAA41CF7A95B74F158843D6CB77830B7BCA444484CA3AAE56D816DA626DF3BF68K0b6E" TargetMode="External"/><Relationship Id="rId13" Type="http://schemas.openxmlformats.org/officeDocument/2006/relationships/hyperlink" Target="consultantplus://offline/ref=2271315BE71FE5AB745ADBAA41CF7A95B74F158843D6CB77830B7BCA444484CA3AAE56D816DA626DF3BF6AK0b3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consultantplus://offline/ref=2271315BE71FE5AB745ADBAA41CF7A95B74F158842DCCA74800B7BCA444484CA3AAE56D816DA626DF3BF68K0b4E" TargetMode="External"/><Relationship Id="rId12" Type="http://schemas.openxmlformats.org/officeDocument/2006/relationships/hyperlink" Target="consultantplus://offline/ref=2271315BE71FE5AB745ADBAA41CF7A95B74F158843D6CB77830B7BCA444484CA3AAE56D816DA626DF3BF6BK0bCE" TargetMode="Externa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71315BE71FE5AB745AC5A757A3249CBB4C498C44DE9E2BD70D2C951442D18A7AA8039B53D465K6bA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271315BE71FE5AB745ADBAA41CF7A95B74F158843D7CC72850B7BCA444484CAK3bAE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2271315BE71FE5AB745ADBAA41CF7A95B74F158842DCCA74800B7BCA444484CA3AAE56D816DA626DF3BF68K0b4E" TargetMode="External"/><Relationship Id="rId14" Type="http://schemas.openxmlformats.org/officeDocument/2006/relationships/hyperlink" Target="consultantplus://offline/ref=2271315BE71FE5AB745ADBAA41CF7A95B74F158843D6CB77830B7BCA444484CA3AAE56D816DA626DF3BF6BK0bC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oc.admnsk.ru/SiteOSPN/cntOSPN/DocLib/Forms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6B8D1B1A85048A6BEDA04AC801B6D" ma:contentTypeVersion="3" ma:contentTypeDescription="Создание документа." ma:contentTypeScope="" ma:versionID="4cca0ca9f45b7f93a64dcd5c7c4757ee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b201ffe9fcde7aaf732fe376bf1629fe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>постановление мэрии 1768</_x041a__x043e__x043c__x043c__x0435__x043d__x0442__x0430__x0440__x0438__x0438_>
    <parentSyncElement xmlns="$ListId:DocLib;">14</parentSyncElement>
    <_dlc_DocId xmlns="afece4a8-5c2f-4aff-ad65-02ae7a8bd4f4">4N4HAA7SX3CC-107-24</_dlc_DocId>
    <_dlc_DocIdUrl xmlns="afece4a8-5c2f-4aff-ad65-02ae7a8bd4f4">
      <Url>http://social.novo-sibirsk.ru/SiteOSPN/centrOSPN/_layouts/DocIdRedir.aspx?ID=4N4HAA7SX3CC-107-24</Url>
      <Description>4N4HAA7SX3CC-107-24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8379D3-C5E5-44D3-952D-0945D3222B36}"/>
</file>

<file path=customXml/itemProps2.xml><?xml version="1.0" encoding="utf-8"?>
<ds:datastoreItem xmlns:ds="http://schemas.openxmlformats.org/officeDocument/2006/customXml" ds:itemID="{D9628414-2384-4B3E-B7BC-4569AF9963A6}"/>
</file>

<file path=customXml/itemProps3.xml><?xml version="1.0" encoding="utf-8"?>
<ds:datastoreItem xmlns:ds="http://schemas.openxmlformats.org/officeDocument/2006/customXml" ds:itemID="{241C18F0-0502-49FF-B0D8-8CE025341593}"/>
</file>

<file path=customXml/itemProps4.xml><?xml version="1.0" encoding="utf-8"?>
<ds:datastoreItem xmlns:ds="http://schemas.openxmlformats.org/officeDocument/2006/customXml" ds:itemID="{5D3578DA-01A2-4F6D-9714-924601A432F0}"/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3</Pages>
  <Words>1346</Words>
  <Characters>7673</Characters>
  <Application>Microsoft Office Word</Application>
  <DocSecurity>0</DocSecurity>
  <Lines>63</Lines>
  <Paragraphs>18</Paragraphs>
  <ScaleCrop>false</ScaleCrop>
  <Company/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назначения и выплаты единовременной материальной помощи при рождении детей</dc:title>
  <dc:subject/>
  <dc:creator>ivlobanova</dc:creator>
  <cp:keywords/>
  <dc:description/>
  <cp:lastModifiedBy>ivlobanova</cp:lastModifiedBy>
  <cp:revision>1</cp:revision>
  <dcterms:created xsi:type="dcterms:W3CDTF">2012-04-20T04:33:00Z</dcterms:created>
  <dcterms:modified xsi:type="dcterms:W3CDTF">2012-04-20T04:39:00Z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0x0101003A76B8D1B1A85048A6BEDA04AC801B6D</vt:lpwstr>
  </property>
  <property fmtid="{D5CDD505-2E9C-101B-9397-08002B2CF9AE}" pid="3" name="Order">
    <vt:r8>2400</vt:r8>
  </property>
  <property fmtid="{D5CDD505-2E9C-101B-9397-08002B2CF9AE}" pid="4" name="_dlc_DocIdItemGuid">
    <vt:lpwstr>4e742643-0594-47e8-985a-29109367e189</vt:lpwstr>
  </property>
</Properties>
</file>